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8E" w:rsidRDefault="00A91B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общей сумме невостребованных дивидендов Общества, определенной по данным его бухгалтерской (финансовой) отчетности на последнюю отчетную дату перед принятием решения о проведении Заседания</w:t>
      </w:r>
    </w:p>
    <w:p w:rsidR="00FC168E" w:rsidRDefault="00FC168E">
      <w:pPr>
        <w:rPr>
          <w:rFonts w:ascii="Times New Roman" w:hAnsi="Times New Roman" w:cs="Times New Roman"/>
          <w:sz w:val="24"/>
          <w:szCs w:val="24"/>
        </w:rPr>
      </w:pPr>
    </w:p>
    <w:p w:rsidR="00FC168E" w:rsidRDefault="00A91B2E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Общая сумма невостребованных дивидендов Общества, </w:t>
      </w:r>
      <w:r>
        <w:rPr>
          <w:rFonts w:ascii="Times New Roman" w:hAnsi="Times New Roman" w:cs="Times New Roman"/>
          <w:sz w:val="24"/>
          <w:szCs w:val="24"/>
        </w:rPr>
        <w:t>определенная по данным бухгалтерской (финансовой) отчетности на последнюю отчетную дату перед принятием решения о проведении годового заседания общего собрания акционеров Общества 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по итогам 2025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 (по данным бухгалтерской отчетности 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за 2025</w:t>
      </w: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), состав</w:t>
      </w:r>
      <w:r>
        <w:rPr>
          <w:rFonts w:ascii="Times New Roman" w:hAnsi="Times New Roman" w:cs="Times New Roman"/>
          <w:sz w:val="24"/>
          <w:szCs w:val="24"/>
        </w:rPr>
        <w:t>ляет: 0 руб.</w:t>
      </w:r>
    </w:p>
    <w:p w:rsidR="00FC168E" w:rsidRDefault="00FC1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68E" w:rsidRDefault="00A91B2E">
      <w:pPr>
        <w:pStyle w:val="1"/>
        <w:jc w:val="left"/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 xml:space="preserve">Генеральный директор АО «ЭЗС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>РусГидро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  <w:u w:val="none"/>
        </w:rPr>
        <w:t>»                         _____________ /Чурилов Л.И./</w:t>
      </w:r>
    </w:p>
    <w:sectPr w:rsidR="00FC168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E"/>
    <w:rsid w:val="00A91B2E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7E07"/>
  <w15:docId w15:val="{09D4DBA0-1D54-494A-8881-E6B07A0C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Название1"/>
    <w:basedOn w:val="a"/>
    <w:qFormat/>
    <w:pPr>
      <w:suppressAutoHyphens w:val="0"/>
      <w:spacing w:line="360" w:lineRule="auto"/>
      <w:jc w:val="center"/>
    </w:pPr>
    <w:rPr>
      <w:i/>
      <w:i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91</Words>
  <Characters>523</Characters>
  <Application>Microsoft Office Word</Application>
  <DocSecurity>0</DocSecurity>
  <Lines>4</Lines>
  <Paragraphs>1</Paragraphs>
  <ScaleCrop>false</ScaleCrop>
  <Company>DVGK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Томашук Оксана Николаевна</dc:creator>
  <dc:description/>
  <cp:lastModifiedBy>Хуторная Екатерина Александровна</cp:lastModifiedBy>
  <cp:revision>9</cp:revision>
  <dcterms:created xsi:type="dcterms:W3CDTF">2025-04-16T02:04:00Z</dcterms:created>
  <dcterms:modified xsi:type="dcterms:W3CDTF">2026-04-29T03:50:00Z</dcterms:modified>
  <dc:language>ru-RU</dc:language>
</cp:coreProperties>
</file>